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78311" w14:textId="77777777" w:rsidR="005732D4" w:rsidRDefault="005732D4" w:rsidP="005732D4">
      <w:pPr>
        <w:pStyle w:val="Title"/>
        <w:spacing w:after="0"/>
        <w:jc w:val="center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  <w:noProof/>
        </w:rPr>
        <w:drawing>
          <wp:inline distT="0" distB="0" distL="0" distR="0" wp14:anchorId="1B2FC4EA" wp14:editId="02430F53">
            <wp:extent cx="3609975" cy="1254236"/>
            <wp:effectExtent l="0" t="0" r="0" b="3175"/>
            <wp:docPr id="851629735" name="Picture 2" descr="A logo with red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629735" name="Picture 2" descr="A logo with red tex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0895" cy="1275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BEA23" w14:textId="77777777" w:rsidR="005732D4" w:rsidRPr="00746950" w:rsidRDefault="005732D4" w:rsidP="005732D4">
      <w:pPr>
        <w:pStyle w:val="Title"/>
        <w:spacing w:after="0"/>
        <w:jc w:val="center"/>
        <w:rPr>
          <w:rFonts w:ascii="Red Hat Display" w:hAnsi="Red Hat Display" w:cs="Red Hat Display"/>
        </w:rPr>
      </w:pPr>
      <w:r w:rsidRPr="007D3763">
        <w:rPr>
          <w:rFonts w:ascii="Red Hat Display" w:hAnsi="Red Hat Display" w:cs="Red Hat Display"/>
        </w:rPr>
        <w:t>CALS Curriculum Committee</w:t>
      </w:r>
    </w:p>
    <w:p w14:paraId="5281F4B7" w14:textId="77777777" w:rsidR="005732D4" w:rsidRPr="006B1679" w:rsidRDefault="005732D4" w:rsidP="005732D4">
      <w:pPr>
        <w:pStyle w:val="Heading1"/>
        <w:jc w:val="center"/>
        <w:rPr>
          <w:rFonts w:ascii="Red Hat Display" w:hAnsi="Red Hat Display" w:cs="Red Hat Display"/>
        </w:rPr>
      </w:pPr>
      <w:r w:rsidRPr="006B1679">
        <w:rPr>
          <w:rFonts w:ascii="Red Hat Display" w:hAnsi="Red Hat Display" w:cs="Red Hat Display"/>
        </w:rPr>
        <w:t>Agenda</w:t>
      </w:r>
    </w:p>
    <w:p w14:paraId="5E95EC91" w14:textId="77777777" w:rsidR="005732D4" w:rsidRDefault="005732D4" w:rsidP="005732D4">
      <w:pPr>
        <w:spacing w:after="0" w:line="240" w:lineRule="auto"/>
        <w:jc w:val="center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 xml:space="preserve">September 8, </w:t>
      </w:r>
      <w:proofErr w:type="gramStart"/>
      <w:r>
        <w:rPr>
          <w:rFonts w:ascii="Red Hat Display" w:hAnsi="Red Hat Display" w:cs="Red Hat Display"/>
        </w:rPr>
        <w:t>2026</w:t>
      </w:r>
      <w:proofErr w:type="gramEnd"/>
      <w:r>
        <w:rPr>
          <w:rFonts w:ascii="Red Hat Display" w:hAnsi="Red Hat Display" w:cs="Red Hat Display"/>
        </w:rPr>
        <w:t xml:space="preserve"> 1:00-2:30pm</w:t>
      </w:r>
    </w:p>
    <w:p w14:paraId="38A17096" w14:textId="77777777" w:rsidR="005732D4" w:rsidRDefault="005732D4" w:rsidP="005732D4">
      <w:pPr>
        <w:spacing w:after="0" w:line="240" w:lineRule="auto"/>
        <w:jc w:val="center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 xml:space="preserve">Microbial Sciences Building, Room 6201 </w:t>
      </w:r>
      <w:r>
        <w:rPr>
          <w:rFonts w:ascii="Red Hat Display" w:hAnsi="Red Hat Display" w:cs="Red Hat Display"/>
        </w:rPr>
        <w:br/>
      </w:r>
    </w:p>
    <w:p w14:paraId="2468F247" w14:textId="77777777" w:rsidR="005732D4" w:rsidRDefault="005732D4" w:rsidP="005732D4">
      <w:pPr>
        <w:spacing w:after="0" w:line="240" w:lineRule="auto"/>
        <w:rPr>
          <w:rFonts w:ascii="Red Hat Display" w:hAnsi="Red Hat Display" w:cs="Red Hat Display"/>
        </w:rPr>
      </w:pPr>
      <w:r w:rsidRPr="00B96C82">
        <w:rPr>
          <w:rFonts w:ascii="Red Hat Display" w:hAnsi="Red Hat Display" w:cs="Red Hat Display"/>
          <w:b/>
          <w:bCs/>
        </w:rPr>
        <w:t>Voting Members</w:t>
      </w:r>
      <w:r w:rsidRPr="00467E16">
        <w:rPr>
          <w:rFonts w:ascii="Red Hat Display" w:hAnsi="Red Hat Display" w:cs="Red Hat Display"/>
        </w:rPr>
        <w:t>: Francisco Arriaga, co-chair (2027), Patrick Masson</w:t>
      </w:r>
      <w:r>
        <w:rPr>
          <w:rFonts w:ascii="Red Hat Display" w:hAnsi="Red Hat Display" w:cs="Red Hat Display"/>
        </w:rPr>
        <w:t xml:space="preserve">, co-chair </w:t>
      </w:r>
      <w:r w:rsidRPr="00467E16">
        <w:rPr>
          <w:rFonts w:ascii="Red Hat Display" w:hAnsi="Red Hat Display" w:cs="Red Hat Display"/>
        </w:rPr>
        <w:t>(2028)</w:t>
      </w:r>
      <w:r>
        <w:rPr>
          <w:rFonts w:ascii="Red Hat Display" w:hAnsi="Red Hat Display" w:cs="Red Hat Display"/>
        </w:rPr>
        <w:t xml:space="preserve">, </w:t>
      </w:r>
      <w:r w:rsidRPr="00467E16">
        <w:rPr>
          <w:rFonts w:ascii="Red Hat Display" w:hAnsi="Red Hat Display" w:cs="Red Hat Display"/>
        </w:rPr>
        <w:t xml:space="preserve">Melissa Christopherson (2027), Nan Li (2027), Peter </w:t>
      </w:r>
      <w:proofErr w:type="spellStart"/>
      <w:r w:rsidRPr="00467E16">
        <w:rPr>
          <w:rFonts w:ascii="Red Hat Display" w:hAnsi="Red Hat Display" w:cs="Red Hat Display"/>
        </w:rPr>
        <w:t>DiGennaro</w:t>
      </w:r>
      <w:proofErr w:type="spellEnd"/>
      <w:r w:rsidRPr="00467E16">
        <w:rPr>
          <w:rFonts w:ascii="Red Hat Display" w:hAnsi="Red Hat Display" w:cs="Red Hat Display"/>
        </w:rPr>
        <w:t xml:space="preserve"> (2028</w:t>
      </w:r>
      <w:r w:rsidRPr="000B7B5C">
        <w:rPr>
          <w:rFonts w:ascii="Red Hat Display" w:hAnsi="Red Hat Display" w:cs="Red Hat Display"/>
        </w:rPr>
        <w:t>), Sebastian I Arriola Apelo (2028)</w:t>
      </w:r>
      <w:r>
        <w:rPr>
          <w:rFonts w:ascii="Red Hat Display" w:hAnsi="Red Hat Display" w:cs="Red Hat Display"/>
        </w:rPr>
        <w:t>, Joseph Pierre (2029), Jim Berkelman (2029)</w:t>
      </w:r>
    </w:p>
    <w:p w14:paraId="692341B7" w14:textId="77777777" w:rsidR="005732D4" w:rsidRPr="00B96C82" w:rsidRDefault="005732D4" w:rsidP="005732D4">
      <w:pPr>
        <w:spacing w:after="0" w:line="240" w:lineRule="auto"/>
        <w:rPr>
          <w:rFonts w:ascii="Red Hat Display" w:hAnsi="Red Hat Display" w:cs="Red Hat Display"/>
        </w:rPr>
      </w:pPr>
    </w:p>
    <w:p w14:paraId="089D04F7" w14:textId="77777777" w:rsidR="005732D4" w:rsidRPr="00B96C82" w:rsidRDefault="005732D4" w:rsidP="005732D4">
      <w:pPr>
        <w:spacing w:after="0" w:line="240" w:lineRule="auto"/>
        <w:rPr>
          <w:rFonts w:ascii="Red Hat Display" w:hAnsi="Red Hat Display" w:cs="Red Hat Display"/>
        </w:rPr>
      </w:pPr>
      <w:r w:rsidRPr="00B96C82">
        <w:rPr>
          <w:rFonts w:ascii="Red Hat Display" w:hAnsi="Red Hat Display" w:cs="Red Hat Display"/>
          <w:b/>
          <w:bCs/>
        </w:rPr>
        <w:t>Student Members:</w:t>
      </w:r>
      <w:r w:rsidRPr="00B96C82">
        <w:rPr>
          <w:rFonts w:ascii="Red Hat Display" w:hAnsi="Red Hat Display" w:cs="Red Hat Display"/>
        </w:rPr>
        <w:t xml:space="preserve"> Thomas Duah</w:t>
      </w:r>
      <w:r>
        <w:rPr>
          <w:rFonts w:ascii="Red Hat Display" w:hAnsi="Red Hat Display" w:cs="Red Hat Display"/>
        </w:rPr>
        <w:t>, Trisha Tewari</w:t>
      </w:r>
    </w:p>
    <w:p w14:paraId="0AD43866" w14:textId="77777777" w:rsidR="005732D4" w:rsidRPr="00B96C82" w:rsidRDefault="005732D4" w:rsidP="005732D4">
      <w:pPr>
        <w:spacing w:after="0" w:line="240" w:lineRule="auto"/>
        <w:rPr>
          <w:rFonts w:ascii="Red Hat Display" w:hAnsi="Red Hat Display" w:cs="Red Hat Display"/>
        </w:rPr>
      </w:pPr>
    </w:p>
    <w:p w14:paraId="0A844B2B" w14:textId="77777777" w:rsidR="005732D4" w:rsidRDefault="005732D4" w:rsidP="005732D4">
      <w:pPr>
        <w:spacing w:after="0" w:line="240" w:lineRule="auto"/>
        <w:rPr>
          <w:rFonts w:ascii="Red Hat Display" w:hAnsi="Red Hat Display" w:cs="Red Hat Display"/>
        </w:rPr>
      </w:pPr>
      <w:r w:rsidRPr="00B96C82">
        <w:rPr>
          <w:rFonts w:ascii="Red Hat Display" w:hAnsi="Red Hat Display" w:cs="Red Hat Display"/>
          <w:b/>
          <w:bCs/>
        </w:rPr>
        <w:t>Ex-Officio Members:</w:t>
      </w:r>
      <w:r w:rsidRPr="00B96C82">
        <w:rPr>
          <w:rFonts w:ascii="Red Hat Display" w:hAnsi="Red Hat Display" w:cs="Red Hat Display"/>
        </w:rPr>
        <w:t xml:space="preserve"> Jeri Barak, Megan Ackerman-Yost, David Wright-Racette </w:t>
      </w:r>
      <w:r>
        <w:rPr>
          <w:rFonts w:ascii="Red Hat Display" w:hAnsi="Red Hat Display" w:cs="Red Hat Display"/>
        </w:rPr>
        <w:br/>
      </w:r>
      <w:r>
        <w:rPr>
          <w:rFonts w:ascii="Red Hat Display" w:hAnsi="Red Hat Display" w:cs="Red Hat Display"/>
        </w:rPr>
        <w:br/>
      </w:r>
    </w:p>
    <w:p w14:paraId="1044673F" w14:textId="77777777" w:rsidR="005732D4" w:rsidRPr="00B96C82" w:rsidRDefault="005732D4" w:rsidP="005732D4">
      <w:pPr>
        <w:pStyle w:val="Heading2"/>
        <w:jc w:val="center"/>
        <w:rPr>
          <w:rFonts w:ascii="Red Hat Display" w:hAnsi="Red Hat Display" w:cs="Red Hat Display"/>
        </w:rPr>
      </w:pPr>
      <w:r w:rsidRPr="00B96C82">
        <w:rPr>
          <w:rFonts w:ascii="Red Hat Display" w:hAnsi="Red Hat Display" w:cs="Red Hat Display"/>
        </w:rPr>
        <w:t>Welcome and Call to Order</w:t>
      </w:r>
    </w:p>
    <w:p w14:paraId="2B399F53" w14:textId="77777777" w:rsidR="005732D4" w:rsidRPr="00B96C82" w:rsidRDefault="005732D4" w:rsidP="005732D4">
      <w:pPr>
        <w:pStyle w:val="ListParagraph"/>
        <w:numPr>
          <w:ilvl w:val="0"/>
          <w:numId w:val="4"/>
        </w:numPr>
        <w:spacing w:after="0" w:line="240" w:lineRule="auto"/>
        <w:rPr>
          <w:rFonts w:ascii="Red Hat Display" w:hAnsi="Red Hat Display" w:cs="Red Hat Display"/>
        </w:rPr>
      </w:pPr>
      <w:r w:rsidRPr="00B96C82">
        <w:rPr>
          <w:rFonts w:ascii="Red Hat Display" w:hAnsi="Red Hat Display" w:cs="Red Hat Display"/>
        </w:rPr>
        <w:t xml:space="preserve">Introductions and </w:t>
      </w:r>
      <w:r>
        <w:rPr>
          <w:rFonts w:ascii="Red Hat Display" w:hAnsi="Red Hat Display" w:cs="Red Hat Display"/>
        </w:rPr>
        <w:t>welcome</w:t>
      </w:r>
      <w:r w:rsidRPr="00B96C82">
        <w:rPr>
          <w:rFonts w:ascii="Red Hat Display" w:hAnsi="Red Hat Display" w:cs="Red Hat Display"/>
        </w:rPr>
        <w:t>: (</w:t>
      </w:r>
      <w:r>
        <w:rPr>
          <w:rFonts w:ascii="Red Hat Display" w:hAnsi="Red Hat Display" w:cs="Red Hat Display"/>
        </w:rPr>
        <w:t>Arriaga, Masson</w:t>
      </w:r>
      <w:r w:rsidRPr="00B96C82">
        <w:rPr>
          <w:rFonts w:ascii="Red Hat Display" w:hAnsi="Red Hat Display" w:cs="Red Hat Display"/>
        </w:rPr>
        <w:t>) 1:00-1:05</w:t>
      </w:r>
    </w:p>
    <w:p w14:paraId="5CA1F8E9" w14:textId="77777777" w:rsidR="005732D4" w:rsidRDefault="005732D4" w:rsidP="005732D4">
      <w:pPr>
        <w:pStyle w:val="ListParagraph"/>
        <w:numPr>
          <w:ilvl w:val="0"/>
          <w:numId w:val="4"/>
        </w:numPr>
        <w:spacing w:after="0" w:line="240" w:lineRule="auto"/>
        <w:rPr>
          <w:rFonts w:ascii="Red Hat Display" w:hAnsi="Red Hat Display" w:cs="Red Hat Display"/>
        </w:rPr>
      </w:pPr>
      <w:r w:rsidRPr="006F1865">
        <w:rPr>
          <w:rFonts w:ascii="Red Hat Display" w:hAnsi="Red Hat Display" w:cs="Red Hat Display"/>
        </w:rPr>
        <w:t>Procedures: (</w:t>
      </w:r>
      <w:r>
        <w:rPr>
          <w:rFonts w:ascii="Red Hat Display" w:hAnsi="Red Hat Display" w:cs="Red Hat Display"/>
        </w:rPr>
        <w:t>Arriaga, Masson</w:t>
      </w:r>
      <w:r w:rsidRPr="006F1865">
        <w:rPr>
          <w:rFonts w:ascii="Red Hat Display" w:hAnsi="Red Hat Display" w:cs="Red Hat Display"/>
        </w:rPr>
        <w:t>, Wright-Racette) 1:05-1:</w:t>
      </w:r>
      <w:r>
        <w:rPr>
          <w:rFonts w:ascii="Red Hat Display" w:hAnsi="Red Hat Display" w:cs="Red Hat Display"/>
        </w:rPr>
        <w:t>20</w:t>
      </w:r>
    </w:p>
    <w:p w14:paraId="4CD6E09B" w14:textId="77777777" w:rsidR="005732D4" w:rsidRDefault="005732D4" w:rsidP="005732D4">
      <w:pPr>
        <w:spacing w:after="0" w:line="240" w:lineRule="auto"/>
        <w:rPr>
          <w:rFonts w:ascii="Red Hat Display" w:hAnsi="Red Hat Display" w:cs="Red Hat Display"/>
        </w:rPr>
      </w:pPr>
    </w:p>
    <w:p w14:paraId="39225D46" w14:textId="77777777" w:rsidR="005732D4" w:rsidRDefault="005732D4" w:rsidP="005732D4">
      <w:pPr>
        <w:pStyle w:val="Heading2"/>
        <w:jc w:val="center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Consent Agenda</w:t>
      </w:r>
    </w:p>
    <w:p w14:paraId="76610824" w14:textId="77777777" w:rsidR="005732D4" w:rsidRDefault="005732D4" w:rsidP="005732D4">
      <w:pPr>
        <w:pStyle w:val="ListParagraph"/>
        <w:numPr>
          <w:ilvl w:val="0"/>
          <w:numId w:val="1"/>
        </w:numPr>
        <w:rPr>
          <w:rFonts w:ascii="Red Hat Display" w:hAnsi="Red Hat Display" w:cs="Red Hat Display"/>
        </w:rPr>
      </w:pPr>
      <w:hyperlink r:id="rId6" w:history="1">
        <w:r w:rsidRPr="00EA495C">
          <w:rPr>
            <w:rStyle w:val="Hyperlink"/>
            <w:rFonts w:ascii="Red Hat Display" w:hAnsi="Red Hat Display" w:cs="Red Hat Display"/>
          </w:rPr>
          <w:t xml:space="preserve">Review minutes from August 25, </w:t>
        </w:r>
        <w:proofErr w:type="gramStart"/>
        <w:r w:rsidRPr="00EA495C">
          <w:rPr>
            <w:rStyle w:val="Hyperlink"/>
            <w:rFonts w:ascii="Red Hat Display" w:hAnsi="Red Hat Display" w:cs="Red Hat Display"/>
          </w:rPr>
          <w:t>2026</w:t>
        </w:r>
        <w:proofErr w:type="gramEnd"/>
        <w:r w:rsidRPr="00EA495C">
          <w:rPr>
            <w:rStyle w:val="Hyperlink"/>
            <w:rFonts w:ascii="Red Hat Display" w:hAnsi="Red Hat Display" w:cs="Red Hat Display"/>
          </w:rPr>
          <w:t xml:space="preserve"> CALS Curriculum Committee meeting</w:t>
        </w:r>
      </w:hyperlink>
      <w:r>
        <w:rPr>
          <w:rFonts w:ascii="Red Hat Display" w:hAnsi="Red Hat Display" w:cs="Red Hat Display"/>
        </w:rPr>
        <w:br/>
      </w:r>
    </w:p>
    <w:p w14:paraId="34D3A342" w14:textId="7E7EE319" w:rsidR="005732D4" w:rsidRPr="00347DD5" w:rsidRDefault="005732D4" w:rsidP="005732D4">
      <w:pPr>
        <w:pStyle w:val="Heading2"/>
        <w:jc w:val="center"/>
        <w:rPr>
          <w:rFonts w:ascii="Red Hat Display" w:hAnsi="Red Hat Display" w:cs="Red Hat Display"/>
        </w:rPr>
      </w:pPr>
      <w:r w:rsidRPr="006B1679">
        <w:rPr>
          <w:rFonts w:ascii="Red Hat Display" w:hAnsi="Red Hat Display" w:cs="Red Hat Display"/>
        </w:rPr>
        <w:t>Action Items</w:t>
      </w:r>
    </w:p>
    <w:p w14:paraId="362AE3A8" w14:textId="77777777" w:rsidR="005732D4" w:rsidRDefault="005732D4" w:rsidP="005732D4">
      <w:pPr>
        <w:pStyle w:val="ListParagraph"/>
        <w:numPr>
          <w:ilvl w:val="0"/>
          <w:numId w:val="2"/>
        </w:numPr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 xml:space="preserve">Course: NUTR SCI 740: </w:t>
      </w:r>
      <w:r w:rsidRPr="00896DAA">
        <w:rPr>
          <w:rFonts w:ascii="Red Hat Display" w:hAnsi="Red Hat Display" w:cs="Red Hat Display"/>
        </w:rPr>
        <w:t>Professional Development for Nutrition and Metabolism Researchers</w:t>
      </w:r>
    </w:p>
    <w:p w14:paraId="266C8537" w14:textId="77777777" w:rsidR="005732D4" w:rsidRDefault="005732D4" w:rsidP="005732D4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Proposal Type: New</w:t>
      </w:r>
    </w:p>
    <w:p w14:paraId="2C3F5903" w14:textId="0070B290" w:rsidR="005732D4" w:rsidRDefault="005732D4" w:rsidP="005732D4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 xml:space="preserve">URL: </w:t>
      </w:r>
      <w:hyperlink r:id="rId7" w:history="1">
        <w:r w:rsidRPr="008B0399">
          <w:rPr>
            <w:rStyle w:val="Hyperlink"/>
            <w:rFonts w:ascii="Red Hat Display" w:hAnsi="Red Hat Display" w:cs="Red Hat Display"/>
          </w:rPr>
          <w:t>https://next-guide.wisc.edu/courseadmin/?key=91419</w:t>
        </w:r>
      </w:hyperlink>
      <w:r>
        <w:rPr>
          <w:rFonts w:ascii="Red Hat Display" w:hAnsi="Red Hat Display" w:cs="Red Hat Display"/>
        </w:rPr>
        <w:t xml:space="preserve"> </w:t>
      </w:r>
      <w:r>
        <w:rPr>
          <w:rFonts w:ascii="Red Hat Display" w:hAnsi="Red Hat Display" w:cs="Red Hat Display"/>
        </w:rPr>
        <w:br/>
        <w:t>Reviewers: Arriola Apelo/Masson</w:t>
      </w:r>
      <w:r>
        <w:rPr>
          <w:rFonts w:ascii="Red Hat Display" w:hAnsi="Red Hat Display" w:cs="Red Hat Display"/>
        </w:rPr>
        <w:br/>
        <w:t>Time: 1:20-1:30</w:t>
      </w:r>
      <w:r>
        <w:rPr>
          <w:rFonts w:ascii="Red Hat Display" w:hAnsi="Red Hat Display" w:cs="Red Hat Display"/>
        </w:rPr>
        <w:br/>
      </w:r>
    </w:p>
    <w:p w14:paraId="15468D40" w14:textId="77777777" w:rsidR="005732D4" w:rsidRDefault="005732D4" w:rsidP="005732D4">
      <w:pPr>
        <w:pStyle w:val="ListParagraph"/>
        <w:ind w:left="360"/>
        <w:rPr>
          <w:rFonts w:ascii="Red Hat Display" w:hAnsi="Red Hat Display" w:cs="Red Hat Display"/>
        </w:rPr>
      </w:pPr>
    </w:p>
    <w:p w14:paraId="4EA59CD3" w14:textId="77777777" w:rsidR="005732D4" w:rsidRDefault="005732D4" w:rsidP="005732D4">
      <w:pPr>
        <w:pStyle w:val="ListParagraph"/>
        <w:numPr>
          <w:ilvl w:val="0"/>
          <w:numId w:val="2"/>
        </w:numPr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Course: ENTOM 583: Outbreak Intervention and Prevention in One Health</w:t>
      </w:r>
    </w:p>
    <w:p w14:paraId="427E3CEB" w14:textId="77777777" w:rsidR="005732D4" w:rsidRDefault="005732D4" w:rsidP="005732D4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Proposal type: New</w:t>
      </w:r>
      <w:r>
        <w:rPr>
          <w:rFonts w:ascii="Red Hat Display" w:hAnsi="Red Hat Display" w:cs="Red Hat Display"/>
        </w:rPr>
        <w:br/>
        <w:t xml:space="preserve">URL: </w:t>
      </w:r>
      <w:hyperlink r:id="rId8" w:history="1">
        <w:r w:rsidRPr="00166894">
          <w:rPr>
            <w:rStyle w:val="Hyperlink"/>
            <w:rFonts w:ascii="Red Hat Display" w:hAnsi="Red Hat Display" w:cs="Red Hat Display"/>
          </w:rPr>
          <w:t>https://next-guide.wisc.edu/courseadmin/?key=91440</w:t>
        </w:r>
      </w:hyperlink>
      <w:r>
        <w:rPr>
          <w:rFonts w:ascii="Red Hat Display" w:hAnsi="Red Hat Display" w:cs="Red Hat Display"/>
        </w:rPr>
        <w:t xml:space="preserve"> </w:t>
      </w:r>
    </w:p>
    <w:p w14:paraId="7FF3DD48" w14:textId="77777777" w:rsidR="005732D4" w:rsidRDefault="005732D4" w:rsidP="005732D4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Reviewers: Christopherson/Pierre (Duah/Tewari)</w:t>
      </w:r>
    </w:p>
    <w:p w14:paraId="497D1229" w14:textId="77777777" w:rsidR="005732D4" w:rsidRPr="002248A4" w:rsidRDefault="005732D4" w:rsidP="005732D4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Time: 1:30-1:40</w:t>
      </w:r>
    </w:p>
    <w:p w14:paraId="3993EDBB" w14:textId="77777777" w:rsidR="005732D4" w:rsidRDefault="005732D4" w:rsidP="005732D4">
      <w:pPr>
        <w:pStyle w:val="ListParagraph"/>
        <w:ind w:left="360"/>
        <w:rPr>
          <w:rFonts w:ascii="Red Hat Display" w:hAnsi="Red Hat Display" w:cs="Red Hat Display"/>
        </w:rPr>
      </w:pPr>
    </w:p>
    <w:p w14:paraId="7B13E30A" w14:textId="77777777" w:rsidR="005732D4" w:rsidRDefault="005732D4" w:rsidP="005732D4">
      <w:pPr>
        <w:pStyle w:val="ListParagraph"/>
        <w:numPr>
          <w:ilvl w:val="0"/>
          <w:numId w:val="2"/>
        </w:numPr>
        <w:ind w:left="360"/>
        <w:rPr>
          <w:rFonts w:ascii="Red Hat Display" w:hAnsi="Red Hat Display" w:cs="Red Hat Display"/>
        </w:rPr>
      </w:pPr>
      <w:r w:rsidRPr="00A52832">
        <w:rPr>
          <w:rFonts w:ascii="Red Hat Display" w:hAnsi="Red Hat Display" w:cs="Red Hat Display"/>
        </w:rPr>
        <w:t>Capstone Course</w:t>
      </w:r>
      <w:r>
        <w:rPr>
          <w:rFonts w:ascii="Red Hat Display" w:hAnsi="Red Hat Display" w:cs="Red Hat Display"/>
        </w:rPr>
        <w:t xml:space="preserve"> Review for Global Health, BS</w:t>
      </w:r>
      <w:r w:rsidRPr="00A52832">
        <w:rPr>
          <w:rFonts w:ascii="Red Hat Display" w:hAnsi="Red Hat Display" w:cs="Red Hat Display"/>
        </w:rPr>
        <w:t>: ENTOM 583: Outbreak Intervention and Prevention in One Health</w:t>
      </w:r>
      <w:r>
        <w:rPr>
          <w:rFonts w:ascii="Red Hat Display" w:hAnsi="Red Hat Display" w:cs="Red Hat Display"/>
        </w:rPr>
        <w:br/>
        <w:t xml:space="preserve">Syllabus: </w:t>
      </w:r>
      <w:hyperlink r:id="rId9" w:history="1">
        <w:r w:rsidRPr="00520C87">
          <w:rPr>
            <w:rStyle w:val="Hyperlink"/>
            <w:rFonts w:ascii="Red Hat Display" w:hAnsi="Red Hat Display" w:cs="Red Hat Display"/>
          </w:rPr>
          <w:t>https://uwmadison.box.com/s/dr1ezav8gim7fvil9p3jse9tik1yjjqy</w:t>
        </w:r>
      </w:hyperlink>
      <w:r>
        <w:rPr>
          <w:rFonts w:ascii="Red Hat Display" w:hAnsi="Red Hat Display" w:cs="Red Hat Display"/>
        </w:rPr>
        <w:t xml:space="preserve"> </w:t>
      </w:r>
    </w:p>
    <w:p w14:paraId="44F9FB1B" w14:textId="77777777" w:rsidR="005732D4" w:rsidRDefault="005732D4" w:rsidP="005732D4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 xml:space="preserve">Capstone Requirement Criteria: </w:t>
      </w:r>
      <w:hyperlink r:id="rId10" w:anchor="CALSCapstoneRequirement" w:history="1">
        <w:r w:rsidRPr="00166894">
          <w:rPr>
            <w:rStyle w:val="Hyperlink"/>
            <w:rFonts w:ascii="Red Hat Display" w:hAnsi="Red Hat Display" w:cs="Red Hat Display"/>
          </w:rPr>
          <w:t>https://guide.wisc.edu/undergraduate/agricultural-life-sciences/#CALSCapstoneRequirement</w:t>
        </w:r>
      </w:hyperlink>
      <w:r>
        <w:rPr>
          <w:rFonts w:ascii="Red Hat Display" w:hAnsi="Red Hat Display" w:cs="Red Hat Display"/>
        </w:rPr>
        <w:t xml:space="preserve"> </w:t>
      </w:r>
      <w:r>
        <w:rPr>
          <w:rFonts w:ascii="Red Hat Display" w:hAnsi="Red Hat Display" w:cs="Red Hat Display"/>
        </w:rPr>
        <w:br/>
        <w:t xml:space="preserve">Capstone Evaluation Rubric: </w:t>
      </w:r>
      <w:hyperlink r:id="rId11" w:history="1">
        <w:r w:rsidRPr="00CE06BE">
          <w:rPr>
            <w:rStyle w:val="Hyperlink"/>
            <w:rFonts w:ascii="Red Hat Display" w:hAnsi="Red Hat Display" w:cs="Red Hat Display"/>
          </w:rPr>
          <w:t>https://uwmadison.box.com/s/pmcdgq1ncvy6nq6u6nq4e6iy1z49psez</w:t>
        </w:r>
      </w:hyperlink>
      <w:r>
        <w:rPr>
          <w:rFonts w:ascii="Red Hat Display" w:hAnsi="Red Hat Display" w:cs="Red Hat Display"/>
        </w:rPr>
        <w:t xml:space="preserve"> </w:t>
      </w:r>
    </w:p>
    <w:p w14:paraId="45231A0B" w14:textId="77777777" w:rsidR="005732D4" w:rsidRDefault="005732D4" w:rsidP="005732D4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 xml:space="preserve">Global Health, BS requirements (see “Capstone” section):  </w:t>
      </w:r>
      <w:hyperlink r:id="rId12" w:anchor="requirementstext" w:history="1">
        <w:r w:rsidRPr="00CE06BE">
          <w:rPr>
            <w:rStyle w:val="Hyperlink"/>
            <w:rFonts w:ascii="Red Hat Display" w:hAnsi="Red Hat Display" w:cs="Red Hat Display"/>
          </w:rPr>
          <w:t>https://guide.wisc.edu/undergraduate/agricultural-life-sciences/entomology/global-health-bs/#requirementstext</w:t>
        </w:r>
      </w:hyperlink>
      <w:r>
        <w:rPr>
          <w:rFonts w:ascii="Red Hat Display" w:hAnsi="Red Hat Display" w:cs="Red Hat Display"/>
        </w:rPr>
        <w:t xml:space="preserve"> </w:t>
      </w:r>
    </w:p>
    <w:p w14:paraId="6EAAECAA" w14:textId="77777777" w:rsidR="005732D4" w:rsidRDefault="005732D4" w:rsidP="005732D4">
      <w:pPr>
        <w:pStyle w:val="ListParagraph"/>
        <w:ind w:left="360"/>
      </w:pPr>
      <w:r>
        <w:rPr>
          <w:rFonts w:ascii="Red Hat Display" w:hAnsi="Red Hat Display" w:cs="Red Hat Display"/>
        </w:rPr>
        <w:t xml:space="preserve">Lumen URL (for reference only): </w:t>
      </w:r>
      <w:hyperlink r:id="rId13" w:history="1">
        <w:r w:rsidRPr="00166894">
          <w:rPr>
            <w:rStyle w:val="Hyperlink"/>
            <w:rFonts w:ascii="Red Hat Display" w:hAnsi="Red Hat Display" w:cs="Red Hat Display"/>
          </w:rPr>
          <w:t>https://next-guide.wisc.edu/courseadmin/?key=91440</w:t>
        </w:r>
      </w:hyperlink>
    </w:p>
    <w:p w14:paraId="2E461957" w14:textId="77777777" w:rsidR="005732D4" w:rsidRDefault="005732D4" w:rsidP="005732D4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Reviewers: Arriaga/</w:t>
      </w:r>
      <w:proofErr w:type="spellStart"/>
      <w:r>
        <w:rPr>
          <w:rFonts w:ascii="Red Hat Display" w:hAnsi="Red Hat Display" w:cs="Red Hat Display"/>
        </w:rPr>
        <w:t>DiGennaro</w:t>
      </w:r>
      <w:proofErr w:type="spellEnd"/>
    </w:p>
    <w:p w14:paraId="5246E184" w14:textId="77777777" w:rsidR="005732D4" w:rsidRDefault="005732D4" w:rsidP="005732D4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Time: 1:40-1:50</w:t>
      </w:r>
    </w:p>
    <w:p w14:paraId="1BDD35D7" w14:textId="77777777" w:rsidR="005732D4" w:rsidRPr="008B7E42" w:rsidRDefault="005732D4" w:rsidP="005732D4">
      <w:pPr>
        <w:pStyle w:val="ListParagraph"/>
        <w:rPr>
          <w:rFonts w:ascii="Red Hat Display" w:hAnsi="Red Hat Display" w:cs="Red Hat Display"/>
        </w:rPr>
      </w:pPr>
    </w:p>
    <w:p w14:paraId="106747C9" w14:textId="77777777" w:rsidR="005732D4" w:rsidRPr="006B1679" w:rsidRDefault="005732D4" w:rsidP="005732D4">
      <w:pPr>
        <w:pStyle w:val="Heading2"/>
        <w:jc w:val="center"/>
        <w:rPr>
          <w:rFonts w:ascii="Red Hat Display" w:hAnsi="Red Hat Display" w:cs="Red Hat Display"/>
        </w:rPr>
      </w:pPr>
      <w:r w:rsidRPr="006B1679">
        <w:rPr>
          <w:rFonts w:ascii="Red Hat Display" w:hAnsi="Red Hat Display" w:cs="Red Hat Display"/>
        </w:rPr>
        <w:t>Informational and Discussion Items</w:t>
      </w:r>
    </w:p>
    <w:p w14:paraId="2B0A3C1E" w14:textId="2C4D30F2" w:rsidR="005732D4" w:rsidRPr="005732D4" w:rsidRDefault="005732D4" w:rsidP="005732D4">
      <w:pPr>
        <w:pStyle w:val="ListParagraph"/>
        <w:numPr>
          <w:ilvl w:val="0"/>
          <w:numId w:val="3"/>
        </w:numPr>
        <w:rPr>
          <w:rFonts w:ascii="Red Hat Display" w:hAnsi="Red Hat Display" w:cs="Red Hat Display"/>
        </w:rPr>
      </w:pPr>
      <w:r w:rsidRPr="008B4FEA">
        <w:rPr>
          <w:rFonts w:ascii="Red Hat Display" w:hAnsi="Red Hat Display" w:cs="Red Hat Display"/>
        </w:rPr>
        <w:t xml:space="preserve">CALS International Comparisons </w:t>
      </w:r>
      <w:r>
        <w:rPr>
          <w:rFonts w:ascii="Red Hat Display" w:hAnsi="Red Hat Display" w:cs="Red Hat Display"/>
        </w:rPr>
        <w:t xml:space="preserve">courses review </w:t>
      </w:r>
    </w:p>
    <w:p w14:paraId="42B10A5D" w14:textId="77777777" w:rsidR="005732D4" w:rsidRDefault="005732D4" w:rsidP="005732D4"/>
    <w:p w14:paraId="1CE765DB" w14:textId="77777777" w:rsidR="005732D4" w:rsidRDefault="005732D4" w:rsidP="005732D4"/>
    <w:p w14:paraId="743B54C1" w14:textId="77777777" w:rsidR="005732D4" w:rsidRDefault="005732D4" w:rsidP="005732D4"/>
    <w:p w14:paraId="232F53EB" w14:textId="77777777" w:rsidR="005732D4" w:rsidRDefault="005732D4" w:rsidP="005732D4"/>
    <w:p w14:paraId="69B3361C" w14:textId="77777777" w:rsidR="005732D4" w:rsidRDefault="005732D4" w:rsidP="005732D4"/>
    <w:p w14:paraId="58A82368" w14:textId="77777777" w:rsidR="004014CF" w:rsidRDefault="004014CF"/>
    <w:sectPr w:rsidR="004014CF" w:rsidSect="005732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ed Hat Display">
    <w:panose1 w:val="02010303040201060303"/>
    <w:charset w:val="00"/>
    <w:family w:val="auto"/>
    <w:pitch w:val="variable"/>
    <w:sig w:usb0="A000006F" w:usb1="4000006B" w:usb2="00000028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3FE6"/>
    <w:multiLevelType w:val="hybridMultilevel"/>
    <w:tmpl w:val="6B3676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80CA3"/>
    <w:multiLevelType w:val="hybridMultilevel"/>
    <w:tmpl w:val="31F61F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502B9"/>
    <w:multiLevelType w:val="hybridMultilevel"/>
    <w:tmpl w:val="31F61F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835A1B"/>
    <w:multiLevelType w:val="hybridMultilevel"/>
    <w:tmpl w:val="43383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B97802"/>
    <w:multiLevelType w:val="hybridMultilevel"/>
    <w:tmpl w:val="2E76D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7691677">
    <w:abstractNumId w:val="2"/>
  </w:num>
  <w:num w:numId="2" w16cid:durableId="22558100">
    <w:abstractNumId w:val="1"/>
  </w:num>
  <w:num w:numId="3" w16cid:durableId="109319906">
    <w:abstractNumId w:val="4"/>
  </w:num>
  <w:num w:numId="4" w16cid:durableId="1882667593">
    <w:abstractNumId w:val="0"/>
  </w:num>
  <w:num w:numId="5" w16cid:durableId="3222429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2D4"/>
    <w:rsid w:val="002233F9"/>
    <w:rsid w:val="004014CF"/>
    <w:rsid w:val="005732D4"/>
    <w:rsid w:val="00944BAD"/>
    <w:rsid w:val="00F4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1627D"/>
  <w15:chartTrackingRefBased/>
  <w15:docId w15:val="{FBDD494F-24FB-471F-8795-EFAA195A5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2D4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32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32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32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32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32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32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32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32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32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32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732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32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32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32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32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32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32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32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32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32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2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32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32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32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32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32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32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32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32D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732D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xt-guide.wisc.edu/courseadmin/?key=91440" TargetMode="External"/><Relationship Id="rId13" Type="http://schemas.openxmlformats.org/officeDocument/2006/relationships/hyperlink" Target="https://next-guide.wisc.edu/courseadmin/?key=9144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xt-guide.wisc.edu/courseadmin/?key=91419" TargetMode="External"/><Relationship Id="rId12" Type="http://schemas.openxmlformats.org/officeDocument/2006/relationships/hyperlink" Target="https://guide.wisc.edu/undergraduate/agricultural-life-sciences/entomology/global-health-b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wmadison.box.com/s/p3rj7nyy40z3q3wqbt0gwqx4e9i8524n" TargetMode="External"/><Relationship Id="rId11" Type="http://schemas.openxmlformats.org/officeDocument/2006/relationships/hyperlink" Target="https://uwmadison.box.com/s/pmcdgq1ncvy6nq6u6nq4e6iy1z49psez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guide.wisc.edu/undergraduate/agricultural-life-scienc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wmadison.box.com/s/dr1ezav8gim7fvil9p3jse9tik1yjjq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Wright-Racette</dc:creator>
  <cp:keywords/>
  <dc:description/>
  <cp:lastModifiedBy>David Wright-Racette</cp:lastModifiedBy>
  <cp:revision>1</cp:revision>
  <dcterms:created xsi:type="dcterms:W3CDTF">2026-09-01T20:56:00Z</dcterms:created>
  <dcterms:modified xsi:type="dcterms:W3CDTF">2026-09-01T20:58:00Z</dcterms:modified>
</cp:coreProperties>
</file>