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8FDE0" w14:textId="77777777" w:rsidR="00E21CE2" w:rsidRPr="00746950" w:rsidRDefault="00E21CE2" w:rsidP="00E21CE2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451061ED" w14:textId="77777777" w:rsidR="00E21CE2" w:rsidRPr="007D3763" w:rsidRDefault="00E21CE2" w:rsidP="00E21CE2">
      <w:pPr>
        <w:pStyle w:val="Heading1"/>
        <w:jc w:val="center"/>
      </w:pPr>
      <w:r>
        <w:t>Agenda</w:t>
      </w:r>
    </w:p>
    <w:p w14:paraId="20899BFD" w14:textId="77777777" w:rsidR="00E21CE2" w:rsidRDefault="00E21CE2" w:rsidP="00E21CE2">
      <w:pPr>
        <w:spacing w:after="0" w:line="240" w:lineRule="auto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 xml:space="preserve">Tuesday, </w:t>
      </w:r>
      <w:r>
        <w:rPr>
          <w:rFonts w:ascii="Red Hat Display" w:hAnsi="Red Hat Display" w:cs="Red Hat Display"/>
        </w:rPr>
        <w:t>April</w:t>
      </w:r>
      <w:r w:rsidRPr="007D3763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t>22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5A31F90C" w14:textId="77777777" w:rsidR="00E21CE2" w:rsidRDefault="00E21CE2" w:rsidP="00E21CE2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6201 Microbial Sciences Building</w:t>
      </w:r>
    </w:p>
    <w:p w14:paraId="4A2C2DC8" w14:textId="77777777" w:rsidR="00E21CE2" w:rsidRDefault="00E21CE2" w:rsidP="00E21CE2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1BE52521" w14:textId="77777777" w:rsidR="00E21CE2" w:rsidRDefault="00E21CE2" w:rsidP="00E21CE2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</w:rPr>
        <w:t>: Sebastian Bednarek, co-chair (2025), Makayla Schuchardt, co-chair (2026), Anna Pidgeon (2025), Xuejun Pan (2025), Nan Li (2027), Melissa Christopherson (2027), Francisco Arriaga (2027)</w:t>
      </w:r>
    </w:p>
    <w:p w14:paraId="40CE23CD" w14:textId="77777777" w:rsidR="00E21CE2" w:rsidRDefault="00E21CE2" w:rsidP="00E21CE2">
      <w:pPr>
        <w:spacing w:after="0" w:line="240" w:lineRule="auto"/>
        <w:rPr>
          <w:rFonts w:ascii="Red Hat Display" w:hAnsi="Red Hat Display" w:cs="Red Hat Display"/>
        </w:rPr>
      </w:pPr>
    </w:p>
    <w:p w14:paraId="3F404DE2" w14:textId="77777777" w:rsidR="00E21CE2" w:rsidRDefault="00E21CE2" w:rsidP="00E21CE2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Student Members:</w:t>
      </w:r>
      <w:r>
        <w:rPr>
          <w:rFonts w:ascii="Red Hat Display" w:hAnsi="Red Hat Display" w:cs="Red Hat Display"/>
        </w:rPr>
        <w:t xml:space="preserve"> Hansini Ayyavaripally, Kaelyn Stephenson</w:t>
      </w:r>
    </w:p>
    <w:p w14:paraId="20F8ABD9" w14:textId="77777777" w:rsidR="00E21CE2" w:rsidRDefault="00E21CE2" w:rsidP="00E21CE2">
      <w:pPr>
        <w:spacing w:after="0" w:line="240" w:lineRule="auto"/>
        <w:rPr>
          <w:rFonts w:ascii="Red Hat Display" w:hAnsi="Red Hat Display" w:cs="Red Hat Display"/>
        </w:rPr>
      </w:pPr>
    </w:p>
    <w:p w14:paraId="7EE56803" w14:textId="77777777" w:rsidR="00E21CE2" w:rsidRDefault="00E21CE2" w:rsidP="00E21CE2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Ex-Officio Members:</w:t>
      </w:r>
      <w:r>
        <w:rPr>
          <w:rFonts w:ascii="Red Hat Display" w:hAnsi="Red Hat Display" w:cs="Red Hat Display"/>
        </w:rPr>
        <w:t xml:space="preserve"> Jeri Barak, Megan Ackerman-Yost, David  Wright-Racette, Diana Frantz Anderson</w:t>
      </w:r>
    </w:p>
    <w:p w14:paraId="41D44688" w14:textId="77777777" w:rsidR="00E21CE2" w:rsidRDefault="00E21CE2" w:rsidP="00E21CE2">
      <w:pPr>
        <w:spacing w:after="0" w:line="240" w:lineRule="auto"/>
        <w:rPr>
          <w:rFonts w:ascii="Red Hat Display" w:hAnsi="Red Hat Display" w:cs="Red Hat Display"/>
        </w:rPr>
      </w:pPr>
    </w:p>
    <w:p w14:paraId="07A2AA99" w14:textId="77777777" w:rsidR="00E21CE2" w:rsidRDefault="00E21CE2" w:rsidP="00E21CE2">
      <w:pPr>
        <w:spacing w:after="0" w:line="240" w:lineRule="auto"/>
        <w:rPr>
          <w:rFonts w:ascii="Red Hat Display" w:hAnsi="Red Hat Display" w:cs="Red Hat Display"/>
        </w:rPr>
      </w:pPr>
    </w:p>
    <w:p w14:paraId="0677653C" w14:textId="77777777" w:rsidR="00E21CE2" w:rsidRDefault="00E21CE2" w:rsidP="00E21CE2">
      <w:pPr>
        <w:pStyle w:val="Heading2"/>
        <w:jc w:val="center"/>
      </w:pPr>
      <w:r w:rsidRPr="00746950">
        <w:t>Informational and Discussion Items</w:t>
      </w:r>
    </w:p>
    <w:p w14:paraId="2D73645F" w14:textId="77777777" w:rsidR="00E21CE2" w:rsidRPr="002D688E" w:rsidRDefault="00E21CE2" w:rsidP="00E21CE2">
      <w:pPr>
        <w:pStyle w:val="ListParagraph"/>
        <w:numPr>
          <w:ilvl w:val="0"/>
          <w:numId w:val="3"/>
        </w:numPr>
      </w:pPr>
      <w:r w:rsidRPr="002D688E">
        <w:rPr>
          <w:rFonts w:ascii="Red Hat Display" w:hAnsi="Red Hat Display" w:cs="Red Hat Display"/>
        </w:rPr>
        <w:t xml:space="preserve">Presentation </w:t>
      </w:r>
      <w:r>
        <w:rPr>
          <w:rFonts w:ascii="Red Hat Display" w:hAnsi="Red Hat Display" w:cs="Red Hat Display"/>
        </w:rPr>
        <w:t xml:space="preserve">and discussion </w:t>
      </w:r>
      <w:r w:rsidRPr="002D688E">
        <w:rPr>
          <w:rFonts w:ascii="Red Hat Display" w:hAnsi="Red Hat Display" w:cs="Red Hat Display"/>
        </w:rPr>
        <w:t>of new course evaluation tool</w:t>
      </w:r>
      <w:r>
        <w:rPr>
          <w:rFonts w:ascii="Red Hat Display" w:hAnsi="Red Hat Display" w:cs="Red Hat Display"/>
        </w:rPr>
        <w:t xml:space="preserve"> (replacement for </w:t>
      </w:r>
      <w:proofErr w:type="spellStart"/>
      <w:r>
        <w:rPr>
          <w:rFonts w:ascii="Red Hat Display" w:hAnsi="Red Hat Display" w:cs="Red Hat Display"/>
        </w:rPr>
        <w:t>Heliocampus</w:t>
      </w:r>
      <w:proofErr w:type="spellEnd"/>
      <w:r>
        <w:rPr>
          <w:rFonts w:ascii="Red Hat Display" w:hAnsi="Red Hat Display" w:cs="Red Hat Display"/>
        </w:rPr>
        <w:t>)</w:t>
      </w:r>
      <w:r w:rsidRPr="002D688E">
        <w:rPr>
          <w:rFonts w:ascii="Red Hat Display" w:hAnsi="Red Hat Display" w:cs="Red Hat Display"/>
        </w:rPr>
        <w:t>.</w:t>
      </w:r>
    </w:p>
    <w:p w14:paraId="3EDE657B" w14:textId="77777777" w:rsidR="00E21CE2" w:rsidRPr="00740B39" w:rsidRDefault="00E21CE2" w:rsidP="00E21CE2">
      <w:pPr>
        <w:pStyle w:val="ListParagraph"/>
      </w:pPr>
      <w:r w:rsidRPr="002D688E">
        <w:rPr>
          <w:rFonts w:ascii="Red Hat Display" w:hAnsi="Red Hat Display" w:cs="Red Hat Display"/>
        </w:rPr>
        <w:t>Time: 1:00-1:30</w:t>
      </w:r>
      <w:r w:rsidRPr="002D688E">
        <w:rPr>
          <w:rFonts w:ascii="Red Hat Display" w:hAnsi="Red Hat Display" w:cs="Red Hat Display"/>
        </w:rPr>
        <w:br/>
      </w:r>
    </w:p>
    <w:p w14:paraId="74E7F8C5" w14:textId="77777777" w:rsidR="00E21CE2" w:rsidRPr="00746950" w:rsidRDefault="00E21CE2" w:rsidP="00E21CE2">
      <w:pPr>
        <w:pStyle w:val="Heading2"/>
        <w:jc w:val="center"/>
      </w:pPr>
      <w:r w:rsidRPr="00746950">
        <w:t>Consent Agenda</w:t>
      </w:r>
    </w:p>
    <w:p w14:paraId="023F9CA6" w14:textId="77777777" w:rsidR="00E21CE2" w:rsidRDefault="00E21CE2" w:rsidP="00E21CE2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 xml:space="preserve">Review minutes from </w:t>
      </w:r>
      <w:hyperlink r:id="rId5" w:history="1">
        <w:r w:rsidRPr="00367CA7">
          <w:rPr>
            <w:rStyle w:val="Hyperlink"/>
            <w:rFonts w:ascii="Red Hat Display" w:hAnsi="Red Hat Display" w:cs="Red Hat Display"/>
          </w:rPr>
          <w:t>April 8, 2025</w:t>
        </w:r>
      </w:hyperlink>
    </w:p>
    <w:p w14:paraId="5D69422D" w14:textId="77777777" w:rsidR="00E21CE2" w:rsidRPr="002D688E" w:rsidRDefault="00E21CE2" w:rsidP="00E21CE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1:30-1:35</w:t>
      </w:r>
    </w:p>
    <w:p w14:paraId="2A1CA932" w14:textId="77777777" w:rsidR="00E21CE2" w:rsidRPr="00746950" w:rsidRDefault="00E21CE2" w:rsidP="00E21CE2">
      <w:pPr>
        <w:pStyle w:val="Heading2"/>
        <w:jc w:val="center"/>
      </w:pPr>
      <w:r w:rsidRPr="00746950">
        <w:t>Action Items</w:t>
      </w:r>
    </w:p>
    <w:p w14:paraId="28939C69" w14:textId="77777777" w:rsidR="00E21CE2" w:rsidRPr="00366545" w:rsidRDefault="00E21CE2" w:rsidP="00E21CE2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Course: BIOCHEM 799: Practicum in Biochemistry Teaching</w:t>
      </w:r>
      <w:r w:rsidRPr="00366545"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t xml:space="preserve"> (re-review)</w:t>
      </w:r>
    </w:p>
    <w:p w14:paraId="41E4394B" w14:textId="77777777" w:rsidR="00E21CE2" w:rsidRDefault="00E21CE2" w:rsidP="00E21CE2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6" w:history="1">
        <w:r w:rsidRPr="00366545">
          <w:rPr>
            <w:rStyle w:val="Hyperlink"/>
            <w:rFonts w:ascii="Red Hat Display" w:hAnsi="Red Hat Display" w:cs="Red Hat Display"/>
          </w:rPr>
          <w:t>https://next-guide.wisc.edu/courseadmin/?key=90481</w:t>
        </w:r>
      </w:hyperlink>
      <w:r w:rsidRPr="00366545">
        <w:rPr>
          <w:rFonts w:ascii="Red Hat Display" w:hAnsi="Red Hat Display" w:cs="Red Hat Display"/>
        </w:rPr>
        <w:t xml:space="preserve"> </w:t>
      </w:r>
    </w:p>
    <w:p w14:paraId="6B76C138" w14:textId="084DD9E2" w:rsidR="00E21CE2" w:rsidRDefault="00E21CE2" w:rsidP="00E21CE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Li/P</w:t>
      </w:r>
      <w:r w:rsidR="00BF5A0E">
        <w:rPr>
          <w:rFonts w:ascii="Red Hat Display" w:hAnsi="Red Hat Display" w:cs="Red Hat Display"/>
        </w:rPr>
        <w:t>an</w:t>
      </w:r>
    </w:p>
    <w:p w14:paraId="45DF6C6B" w14:textId="77777777" w:rsidR="00E21CE2" w:rsidRDefault="00E21CE2" w:rsidP="00E21CE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1:35-1:45</w:t>
      </w:r>
    </w:p>
    <w:p w14:paraId="1EDBDA80" w14:textId="04446DD6" w:rsidR="00E21CE2" w:rsidRPr="00B80A43" w:rsidRDefault="00982EE8" w:rsidP="00E21CE2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Notes: </w:t>
      </w:r>
      <w:r w:rsidR="009C4164">
        <w:rPr>
          <w:rFonts w:ascii="Red Hat Display" w:hAnsi="Red Hat Display" w:cs="Red Hat Display"/>
        </w:rPr>
        <w:t>Per committee suggestion, le</w:t>
      </w:r>
      <w:r>
        <w:rPr>
          <w:rFonts w:ascii="Red Hat Display" w:hAnsi="Red Hat Display" w:cs="Red Hat Display"/>
        </w:rPr>
        <w:t xml:space="preserve">arning outcome 2 updated </w:t>
      </w:r>
      <w:r w:rsidR="009C4164">
        <w:rPr>
          <w:rFonts w:ascii="Red Hat Display" w:hAnsi="Red Hat Display" w:cs="Red Hat Display"/>
        </w:rPr>
        <w:t xml:space="preserve">to ensure all students who take the course can achieve this outcome. </w:t>
      </w:r>
      <w:r>
        <w:rPr>
          <w:rFonts w:ascii="Red Hat Display" w:hAnsi="Red Hat Display" w:cs="Red Hat Display"/>
        </w:rPr>
        <w:t xml:space="preserve">Department confirmed preference for variable credit structure. </w:t>
      </w:r>
      <w:proofErr w:type="gramStart"/>
      <w:r>
        <w:rPr>
          <w:rFonts w:ascii="Red Hat Display" w:hAnsi="Red Hat Display" w:cs="Red Hat Display"/>
        </w:rPr>
        <w:t>Course</w:t>
      </w:r>
      <w:proofErr w:type="gramEnd"/>
      <w:r>
        <w:rPr>
          <w:rFonts w:ascii="Red Hat Display" w:hAnsi="Red Hat Display" w:cs="Red Hat Display"/>
        </w:rPr>
        <w:t xml:space="preserve"> can count toward the teaching/professional development requirement of Biochemistry PhD curriculum. </w:t>
      </w:r>
    </w:p>
    <w:p w14:paraId="735A340B" w14:textId="77777777" w:rsidR="00E21CE2" w:rsidRPr="00746950" w:rsidRDefault="00E21CE2" w:rsidP="00E21CE2"/>
    <w:p w14:paraId="668B7823" w14:textId="77777777" w:rsidR="00E21CE2" w:rsidRPr="007D3763" w:rsidRDefault="00E21CE2" w:rsidP="00E21CE2">
      <w:pPr>
        <w:spacing w:after="0" w:line="240" w:lineRule="auto"/>
        <w:rPr>
          <w:rFonts w:ascii="Red Hat Display" w:hAnsi="Red Hat Display" w:cs="Red Hat Display"/>
        </w:rPr>
      </w:pPr>
    </w:p>
    <w:p w14:paraId="053748EB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86EAD"/>
    <w:multiLevelType w:val="hybridMultilevel"/>
    <w:tmpl w:val="1C7645CC"/>
    <w:lvl w:ilvl="0" w:tplc="71DEAD98">
      <w:start w:val="1"/>
      <w:numFmt w:val="decimal"/>
      <w:lvlText w:val="%1."/>
      <w:lvlJc w:val="left"/>
      <w:pPr>
        <w:ind w:left="720" w:hanging="360"/>
      </w:pPr>
      <w:rPr>
        <w:rFonts w:ascii="Red Hat Display" w:hAnsi="Red Hat Display" w:cs="Red Hat Display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2089493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CE2"/>
    <w:rsid w:val="004014CF"/>
    <w:rsid w:val="00944BAD"/>
    <w:rsid w:val="00982EE8"/>
    <w:rsid w:val="009C4164"/>
    <w:rsid w:val="00BF5A0E"/>
    <w:rsid w:val="00DE35E6"/>
    <w:rsid w:val="00E21CE2"/>
    <w:rsid w:val="00F47932"/>
    <w:rsid w:val="00F5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60616"/>
  <w15:chartTrackingRefBased/>
  <w15:docId w15:val="{CAD334F3-AEF4-4F94-8BDD-184253271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CE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C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1C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C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C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C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C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C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C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C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C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21C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C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C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C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C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C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C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C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C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1C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C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1C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C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1C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C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1C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C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C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CE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21CE2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416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ext-guide.wisc.edu/courseadmin/?key=90481" TargetMode="External"/><Relationship Id="rId5" Type="http://schemas.openxmlformats.org/officeDocument/2006/relationships/hyperlink" Target="https://uwmadison.box.com/s/b8q41lrk1l74yxd1ruluc0wp4lbi64a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Diana Frantz Anderson</cp:lastModifiedBy>
  <cp:revision>4</cp:revision>
  <dcterms:created xsi:type="dcterms:W3CDTF">2025-04-15T20:41:00Z</dcterms:created>
  <dcterms:modified xsi:type="dcterms:W3CDTF">2025-04-16T16:06:00Z</dcterms:modified>
</cp:coreProperties>
</file>